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B2A" w:rsidRPr="00D813AD" w:rsidRDefault="008D1B2A" w:rsidP="008D1B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13AD">
        <w:rPr>
          <w:rFonts w:ascii="Times New Roman" w:hAnsi="Times New Roman" w:cs="Times New Roman"/>
          <w:sz w:val="28"/>
          <w:szCs w:val="28"/>
        </w:rPr>
        <w:t xml:space="preserve">Уровень </w:t>
      </w:r>
      <w:bookmarkStart w:id="0" w:name="_GoBack"/>
      <w:bookmarkEnd w:id="0"/>
      <w:r w:rsidRPr="00D813AD">
        <w:rPr>
          <w:rFonts w:ascii="Times New Roman" w:hAnsi="Times New Roman" w:cs="Times New Roman"/>
          <w:sz w:val="28"/>
          <w:szCs w:val="28"/>
        </w:rPr>
        <w:t>образования- «Дополнительное образование»</w:t>
      </w:r>
    </w:p>
    <w:p w:rsidR="008D1B2A" w:rsidRPr="00D813AD" w:rsidRDefault="008D1B2A" w:rsidP="008D1B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13AD">
        <w:rPr>
          <w:rFonts w:ascii="Times New Roman" w:hAnsi="Times New Roman" w:cs="Times New Roman"/>
          <w:sz w:val="28"/>
          <w:szCs w:val="28"/>
        </w:rPr>
        <w:t>Форма обучения:</w:t>
      </w:r>
      <w:r w:rsidRPr="00D813AD">
        <w:rPr>
          <w:rFonts w:ascii="Times New Roman" w:hAnsi="Times New Roman" w:cs="Times New Roman"/>
          <w:sz w:val="28"/>
          <w:szCs w:val="28"/>
        </w:rPr>
        <w:tab/>
        <w:t>Очная</w:t>
      </w:r>
    </w:p>
    <w:p w:rsidR="008D1B2A" w:rsidRPr="00D813AD" w:rsidRDefault="008D1B2A" w:rsidP="008D1B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13AD">
        <w:rPr>
          <w:rFonts w:ascii="Times New Roman" w:hAnsi="Times New Roman" w:cs="Times New Roman"/>
          <w:sz w:val="28"/>
          <w:szCs w:val="28"/>
        </w:rPr>
        <w:t>Нормативный срок обучения: Этап начальной подготовки</w:t>
      </w:r>
      <w:r w:rsidRPr="00D813AD">
        <w:rPr>
          <w:rFonts w:ascii="Times New Roman" w:hAnsi="Times New Roman" w:cs="Times New Roman"/>
          <w:sz w:val="28"/>
          <w:szCs w:val="28"/>
        </w:rPr>
        <w:tab/>
        <w:t>-3 года</w:t>
      </w:r>
    </w:p>
    <w:p w:rsidR="008D1B2A" w:rsidRPr="00D813AD" w:rsidRDefault="008D1B2A" w:rsidP="008D1B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13AD">
        <w:rPr>
          <w:rFonts w:ascii="Times New Roman" w:hAnsi="Times New Roman" w:cs="Times New Roman"/>
          <w:sz w:val="28"/>
          <w:szCs w:val="28"/>
        </w:rPr>
        <w:t>Учебно-тренировочный этап (этап спортивной специализации)-</w:t>
      </w:r>
      <w:r w:rsidRPr="00D813AD">
        <w:rPr>
          <w:rFonts w:ascii="Times New Roman" w:hAnsi="Times New Roman" w:cs="Times New Roman"/>
          <w:sz w:val="28"/>
          <w:szCs w:val="28"/>
        </w:rPr>
        <w:tab/>
        <w:t>3-5 лет</w:t>
      </w:r>
    </w:p>
    <w:p w:rsidR="008D1B2A" w:rsidRPr="00A47F64" w:rsidRDefault="008D1B2A" w:rsidP="008D1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47F64">
        <w:rPr>
          <w:rFonts w:ascii="Times New Roman" w:hAnsi="Times New Roman" w:cs="Times New Roman"/>
          <w:sz w:val="28"/>
          <w:szCs w:val="28"/>
        </w:rPr>
        <w:t>Этап совершенствования спортивного мастерства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47F64">
        <w:rPr>
          <w:rFonts w:ascii="Times New Roman" w:hAnsi="Times New Roman" w:cs="Times New Roman"/>
          <w:sz w:val="28"/>
          <w:szCs w:val="28"/>
        </w:rPr>
        <w:t>не ограничивается</w:t>
      </w:r>
    </w:p>
    <w:p w:rsidR="008D1B2A" w:rsidRDefault="008D1B2A" w:rsidP="008D1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47F64">
        <w:rPr>
          <w:rFonts w:ascii="Times New Roman" w:hAnsi="Times New Roman" w:cs="Times New Roman"/>
          <w:sz w:val="28"/>
          <w:szCs w:val="28"/>
        </w:rPr>
        <w:t>Этап высшего спортивного мастерства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47F64">
        <w:rPr>
          <w:rFonts w:ascii="Times New Roman" w:hAnsi="Times New Roman" w:cs="Times New Roman"/>
          <w:sz w:val="28"/>
          <w:szCs w:val="28"/>
        </w:rPr>
        <w:t>не ограничивается</w:t>
      </w:r>
    </w:p>
    <w:p w:rsidR="008D1B2A" w:rsidRDefault="008D1B2A" w:rsidP="008D1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813AD">
        <w:rPr>
          <w:rFonts w:ascii="Times New Roman" w:hAnsi="Times New Roman" w:cs="Times New Roman"/>
          <w:sz w:val="28"/>
          <w:szCs w:val="28"/>
        </w:rPr>
        <w:t>Подвид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813AD">
        <w:rPr>
          <w:rFonts w:ascii="Times New Roman" w:hAnsi="Times New Roman" w:cs="Times New Roman"/>
          <w:sz w:val="28"/>
          <w:szCs w:val="28"/>
        </w:rPr>
        <w:t>Дополнительное образование детей и взрослых</w:t>
      </w:r>
    </w:p>
    <w:p w:rsidR="008D1B2A" w:rsidRDefault="008D1B2A" w:rsidP="008D1B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предметы, курсы, дисциплины. Модули:</w:t>
      </w:r>
    </w:p>
    <w:p w:rsidR="008D1B2A" w:rsidRPr="00D813AD" w:rsidRDefault="008D1B2A" w:rsidP="008D1B2A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515"/>
        <w:gridCol w:w="981"/>
        <w:gridCol w:w="1174"/>
        <w:gridCol w:w="1250"/>
        <w:gridCol w:w="1171"/>
        <w:gridCol w:w="1546"/>
        <w:gridCol w:w="1212"/>
        <w:gridCol w:w="1755"/>
        <w:gridCol w:w="2124"/>
        <w:gridCol w:w="1812"/>
      </w:tblGrid>
      <w:tr w:rsidR="008D1B2A" w:rsidTr="00CC0F2F">
        <w:trPr>
          <w:trHeight w:val="2760"/>
        </w:trPr>
        <w:tc>
          <w:tcPr>
            <w:tcW w:w="461" w:type="dxa"/>
          </w:tcPr>
          <w:p w:rsidR="008D1B2A" w:rsidRDefault="008D1B2A" w:rsidP="00CC0F2F">
            <w:pPr>
              <w:pStyle w:val="TableParagraph"/>
              <w:spacing w:line="268" w:lineRule="exact"/>
              <w:ind w:left="107" w:right="-72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15" w:type="dxa"/>
          </w:tcPr>
          <w:p w:rsidR="008D1B2A" w:rsidRDefault="008D1B2A" w:rsidP="00CC0F2F">
            <w:pPr>
              <w:pStyle w:val="TableParagraph"/>
              <w:jc w:val="left"/>
              <w:rPr>
                <w:b/>
                <w:sz w:val="26"/>
              </w:rPr>
            </w:pPr>
          </w:p>
          <w:p w:rsidR="008D1B2A" w:rsidRDefault="008D1B2A" w:rsidP="00CC0F2F">
            <w:pPr>
              <w:pStyle w:val="TableParagraph"/>
              <w:jc w:val="left"/>
              <w:rPr>
                <w:b/>
                <w:sz w:val="26"/>
              </w:rPr>
            </w:pPr>
          </w:p>
          <w:p w:rsidR="008D1B2A" w:rsidRDefault="008D1B2A" w:rsidP="00CC0F2F">
            <w:pPr>
              <w:pStyle w:val="TableParagraph"/>
              <w:jc w:val="left"/>
              <w:rPr>
                <w:b/>
                <w:sz w:val="26"/>
              </w:rPr>
            </w:pPr>
          </w:p>
          <w:p w:rsidR="008D1B2A" w:rsidRDefault="008D1B2A" w:rsidP="00CC0F2F">
            <w:pPr>
              <w:pStyle w:val="TableParagraph"/>
              <w:spacing w:before="199"/>
              <w:ind w:left="768" w:right="576" w:hanging="168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981" w:type="dxa"/>
          </w:tcPr>
          <w:p w:rsidR="008D1B2A" w:rsidRDefault="008D1B2A" w:rsidP="00CC0F2F">
            <w:pPr>
              <w:pStyle w:val="TableParagraph"/>
              <w:jc w:val="left"/>
              <w:rPr>
                <w:b/>
                <w:sz w:val="26"/>
              </w:rPr>
            </w:pPr>
          </w:p>
          <w:p w:rsidR="008D1B2A" w:rsidRDefault="008D1B2A" w:rsidP="00CC0F2F">
            <w:pPr>
              <w:pStyle w:val="TableParagraph"/>
              <w:jc w:val="left"/>
              <w:rPr>
                <w:b/>
                <w:sz w:val="26"/>
              </w:rPr>
            </w:pPr>
          </w:p>
          <w:p w:rsidR="008D1B2A" w:rsidRDefault="008D1B2A" w:rsidP="00CC0F2F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8D1B2A" w:rsidRDefault="008D1B2A" w:rsidP="00CC0F2F">
            <w:pPr>
              <w:pStyle w:val="TableParagraph"/>
              <w:ind w:left="134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обучен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174" w:type="dxa"/>
          </w:tcPr>
          <w:p w:rsidR="008D1B2A" w:rsidRDefault="008D1B2A" w:rsidP="00CC0F2F">
            <w:pPr>
              <w:pStyle w:val="TableParagraph"/>
              <w:jc w:val="left"/>
              <w:rPr>
                <w:b/>
                <w:sz w:val="26"/>
              </w:rPr>
            </w:pPr>
          </w:p>
          <w:p w:rsidR="008D1B2A" w:rsidRDefault="008D1B2A" w:rsidP="00CC0F2F">
            <w:pPr>
              <w:pStyle w:val="TableParagraph"/>
              <w:jc w:val="left"/>
              <w:rPr>
                <w:b/>
                <w:sz w:val="26"/>
              </w:rPr>
            </w:pPr>
          </w:p>
          <w:p w:rsidR="008D1B2A" w:rsidRDefault="008D1B2A" w:rsidP="00CC0F2F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8D1B2A" w:rsidRDefault="008D1B2A" w:rsidP="00CC0F2F">
            <w:pPr>
              <w:pStyle w:val="TableParagraph"/>
              <w:ind w:left="111" w:right="94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1250" w:type="dxa"/>
          </w:tcPr>
          <w:p w:rsidR="008D1B2A" w:rsidRPr="00D813AD" w:rsidRDefault="008D1B2A" w:rsidP="00CC0F2F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8D1B2A" w:rsidRPr="00D813AD" w:rsidRDefault="008D1B2A" w:rsidP="00CC0F2F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8D1B2A" w:rsidRPr="00D813AD" w:rsidRDefault="008D1B2A" w:rsidP="00CC0F2F">
            <w:pPr>
              <w:pStyle w:val="TableParagraph"/>
              <w:spacing w:before="221"/>
              <w:ind w:left="368"/>
              <w:jc w:val="left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Срок</w:t>
            </w:r>
          </w:p>
          <w:p w:rsidR="008D1B2A" w:rsidRPr="00D813AD" w:rsidRDefault="008D1B2A" w:rsidP="00CC0F2F">
            <w:pPr>
              <w:pStyle w:val="TableParagraph"/>
              <w:spacing w:before="1"/>
              <w:ind w:left="152" w:right="135" w:firstLine="14"/>
              <w:jc w:val="both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действия</w:t>
            </w:r>
            <w:r w:rsidRPr="00D813A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D813AD">
              <w:rPr>
                <w:spacing w:val="-1"/>
                <w:sz w:val="24"/>
                <w:lang w:val="ru-RU"/>
              </w:rPr>
              <w:t>гос.аккре</w:t>
            </w:r>
            <w:proofErr w:type="spellEnd"/>
            <w:r w:rsidRPr="00D813A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D813AD">
              <w:rPr>
                <w:sz w:val="24"/>
                <w:lang w:val="ru-RU"/>
              </w:rPr>
              <w:t>дитации</w:t>
            </w:r>
            <w:proofErr w:type="spellEnd"/>
          </w:p>
        </w:tc>
        <w:tc>
          <w:tcPr>
            <w:tcW w:w="1171" w:type="dxa"/>
          </w:tcPr>
          <w:p w:rsidR="008D1B2A" w:rsidRPr="00D813AD" w:rsidRDefault="008D1B2A" w:rsidP="00CC0F2F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8D1B2A" w:rsidRPr="00D813AD" w:rsidRDefault="008D1B2A" w:rsidP="00CC0F2F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8D1B2A" w:rsidRPr="00D813AD" w:rsidRDefault="008D1B2A" w:rsidP="00CC0F2F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8D1B2A" w:rsidRDefault="008D1B2A" w:rsidP="00CC0F2F">
            <w:pPr>
              <w:pStyle w:val="TableParagraph"/>
              <w:spacing w:before="199"/>
              <w:ind w:left="109" w:right="75" w:firstLine="2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1546" w:type="dxa"/>
          </w:tcPr>
          <w:p w:rsidR="008D1B2A" w:rsidRPr="00D813AD" w:rsidRDefault="008D1B2A" w:rsidP="00CC0F2F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8D1B2A" w:rsidRPr="00D813AD" w:rsidRDefault="008D1B2A" w:rsidP="00CC0F2F">
            <w:pPr>
              <w:pStyle w:val="TableParagraph"/>
              <w:spacing w:before="4"/>
              <w:jc w:val="left"/>
              <w:rPr>
                <w:b/>
                <w:sz w:val="33"/>
                <w:lang w:val="ru-RU"/>
              </w:rPr>
            </w:pPr>
          </w:p>
          <w:p w:rsidR="008D1B2A" w:rsidRPr="00D813AD" w:rsidRDefault="008D1B2A" w:rsidP="00CC0F2F">
            <w:pPr>
              <w:pStyle w:val="TableParagraph"/>
              <w:ind w:left="222" w:right="202" w:firstLine="1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Учебные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предметы,</w:t>
            </w:r>
            <w:r w:rsidRPr="00D813AD">
              <w:rPr>
                <w:spacing w:val="-58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курсы,</w:t>
            </w:r>
          </w:p>
          <w:p w:rsidR="008D1B2A" w:rsidRPr="00D813AD" w:rsidRDefault="008D1B2A" w:rsidP="00CC0F2F">
            <w:pPr>
              <w:pStyle w:val="TableParagraph"/>
              <w:ind w:left="111" w:right="92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дисциплины</w:t>
            </w:r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по</w:t>
            </w:r>
            <w:r w:rsidRPr="00D813AD">
              <w:rPr>
                <w:spacing w:val="-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ОП</w:t>
            </w:r>
          </w:p>
        </w:tc>
        <w:tc>
          <w:tcPr>
            <w:tcW w:w="1212" w:type="dxa"/>
          </w:tcPr>
          <w:p w:rsidR="008D1B2A" w:rsidRPr="00D813AD" w:rsidRDefault="008D1B2A" w:rsidP="00CC0F2F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8D1B2A" w:rsidRPr="00D813AD" w:rsidRDefault="008D1B2A" w:rsidP="00CC0F2F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8D1B2A" w:rsidRPr="00D813AD" w:rsidRDefault="008D1B2A" w:rsidP="00CC0F2F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8D1B2A" w:rsidRDefault="008D1B2A" w:rsidP="00CC0F2F">
            <w:pPr>
              <w:pStyle w:val="TableParagraph"/>
              <w:spacing w:before="199"/>
              <w:ind w:left="279" w:right="79" w:hanging="17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  <w:tc>
          <w:tcPr>
            <w:tcW w:w="1755" w:type="dxa"/>
          </w:tcPr>
          <w:p w:rsidR="008D1B2A" w:rsidRPr="00D813AD" w:rsidRDefault="008D1B2A" w:rsidP="00CC0F2F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8D1B2A" w:rsidRPr="00D813AD" w:rsidRDefault="008D1B2A" w:rsidP="00CC0F2F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8D1B2A" w:rsidRPr="00D813AD" w:rsidRDefault="008D1B2A" w:rsidP="00CC0F2F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8D1B2A" w:rsidRPr="00D813AD" w:rsidRDefault="008D1B2A" w:rsidP="00CC0F2F">
            <w:pPr>
              <w:pStyle w:val="TableParagraph"/>
              <w:spacing w:before="199"/>
              <w:ind w:left="135" w:right="117" w:firstLine="108"/>
              <w:jc w:val="left"/>
              <w:rPr>
                <w:sz w:val="24"/>
                <w:lang w:val="ru-RU"/>
              </w:rPr>
            </w:pPr>
            <w:proofErr w:type="spellStart"/>
            <w:r w:rsidRPr="00D813AD">
              <w:rPr>
                <w:sz w:val="24"/>
                <w:lang w:val="ru-RU"/>
              </w:rPr>
              <w:t>Использова</w:t>
            </w:r>
            <w:proofErr w:type="spellEnd"/>
            <w:r w:rsidRPr="00D813AD">
              <w:rPr>
                <w:sz w:val="24"/>
                <w:lang w:val="ru-RU"/>
              </w:rPr>
              <w:t>-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13AD">
              <w:rPr>
                <w:sz w:val="24"/>
                <w:lang w:val="ru-RU"/>
              </w:rPr>
              <w:t>ние</w:t>
            </w:r>
            <w:proofErr w:type="spellEnd"/>
            <w:r w:rsidRPr="00D813AD">
              <w:rPr>
                <w:spacing w:val="-6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ЭО</w:t>
            </w:r>
            <w:r w:rsidRPr="00D813AD">
              <w:rPr>
                <w:spacing w:val="-5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и</w:t>
            </w:r>
            <w:r w:rsidRPr="00D813AD">
              <w:rPr>
                <w:spacing w:val="-4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ДОТ</w:t>
            </w:r>
          </w:p>
        </w:tc>
        <w:tc>
          <w:tcPr>
            <w:tcW w:w="2124" w:type="dxa"/>
          </w:tcPr>
          <w:p w:rsidR="008D1B2A" w:rsidRPr="00D813AD" w:rsidRDefault="008D1B2A" w:rsidP="00CC0F2F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8D1B2A" w:rsidRPr="00D813AD" w:rsidRDefault="008D1B2A" w:rsidP="00CC0F2F">
            <w:pPr>
              <w:pStyle w:val="TableParagraph"/>
              <w:spacing w:before="3"/>
              <w:jc w:val="left"/>
              <w:rPr>
                <w:b/>
                <w:sz w:val="21"/>
                <w:lang w:val="ru-RU"/>
              </w:rPr>
            </w:pPr>
          </w:p>
          <w:p w:rsidR="008D1B2A" w:rsidRDefault="008D1B2A" w:rsidP="00CC0F2F">
            <w:pPr>
              <w:pStyle w:val="TableParagraph"/>
              <w:ind w:left="164"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 xml:space="preserve">             </w:t>
            </w:r>
            <w:proofErr w:type="gramStart"/>
            <w:r>
              <w:rPr>
                <w:sz w:val="24"/>
              </w:rPr>
              <w:t xml:space="preserve">   (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вставить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ссылку</w:t>
            </w:r>
            <w:proofErr w:type="spellEnd"/>
            <w:r>
              <w:rPr>
                <w:sz w:val="24"/>
              </w:rPr>
              <w:t>)</w:t>
            </w:r>
          </w:p>
          <w:p w:rsidR="008D1B2A" w:rsidRDefault="008D1B2A" w:rsidP="00CC0F2F">
            <w:pPr>
              <w:pStyle w:val="TableParagraph"/>
              <w:spacing w:before="1"/>
              <w:ind w:left="147" w:right="128"/>
              <w:rPr>
                <w:sz w:val="24"/>
              </w:rPr>
            </w:pPr>
          </w:p>
        </w:tc>
        <w:tc>
          <w:tcPr>
            <w:tcW w:w="1812" w:type="dxa"/>
          </w:tcPr>
          <w:p w:rsidR="008D1B2A" w:rsidRPr="00D813AD" w:rsidRDefault="008D1B2A" w:rsidP="00CC0F2F">
            <w:pPr>
              <w:pStyle w:val="TableParagraph"/>
              <w:ind w:left="213" w:right="198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Календарный</w:t>
            </w:r>
            <w:r w:rsidRPr="00D813AD">
              <w:rPr>
                <w:spacing w:val="-58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учебный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график на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</w:p>
          <w:p w:rsidR="008D1B2A" w:rsidRPr="00D813AD" w:rsidRDefault="008D1B2A" w:rsidP="00CC0F2F">
            <w:pPr>
              <w:pStyle w:val="TableParagraph"/>
              <w:ind w:left="164" w:right="148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(вставить ссылку)</w:t>
            </w:r>
          </w:p>
          <w:p w:rsidR="008D1B2A" w:rsidRPr="00D813AD" w:rsidRDefault="008D1B2A" w:rsidP="00CC0F2F">
            <w:pPr>
              <w:pStyle w:val="TableParagraph"/>
              <w:spacing w:line="264" w:lineRule="exact"/>
              <w:ind w:left="207" w:right="198"/>
              <w:rPr>
                <w:sz w:val="24"/>
                <w:lang w:val="ru-RU"/>
              </w:rPr>
            </w:pPr>
          </w:p>
        </w:tc>
      </w:tr>
      <w:tr w:rsidR="008D1B2A" w:rsidTr="00CC0F2F">
        <w:trPr>
          <w:trHeight w:val="2208"/>
        </w:trPr>
        <w:tc>
          <w:tcPr>
            <w:tcW w:w="461" w:type="dxa"/>
          </w:tcPr>
          <w:p w:rsidR="008D1B2A" w:rsidRDefault="008D1B2A" w:rsidP="00CC0F2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15" w:type="dxa"/>
          </w:tcPr>
          <w:p w:rsidR="008D1B2A" w:rsidRPr="00D813AD" w:rsidRDefault="008D1B2A" w:rsidP="00CC0F2F">
            <w:pPr>
              <w:pStyle w:val="TableParagraph"/>
              <w:ind w:left="127" w:right="109" w:hanging="5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Дополнительная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общеразвивающая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программа по видам спорта (156</w:t>
            </w:r>
            <w:r w:rsidRPr="00D813AD">
              <w:rPr>
                <w:spacing w:val="-2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ч.)</w:t>
            </w:r>
          </w:p>
        </w:tc>
        <w:tc>
          <w:tcPr>
            <w:tcW w:w="981" w:type="dxa"/>
          </w:tcPr>
          <w:p w:rsidR="008D1B2A" w:rsidRDefault="008D1B2A" w:rsidP="00CC0F2F">
            <w:pPr>
              <w:pStyle w:val="TableParagraph"/>
              <w:spacing w:line="268" w:lineRule="exact"/>
              <w:ind w:left="131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очная</w:t>
            </w:r>
            <w:proofErr w:type="spellEnd"/>
          </w:p>
        </w:tc>
        <w:tc>
          <w:tcPr>
            <w:tcW w:w="1174" w:type="dxa"/>
          </w:tcPr>
          <w:p w:rsidR="008D1B2A" w:rsidRDefault="008D1B2A" w:rsidP="00CC0F2F">
            <w:pPr>
              <w:pStyle w:val="TableParagraph"/>
              <w:spacing w:line="268" w:lineRule="exact"/>
              <w:ind w:left="276"/>
              <w:jc w:val="lef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250" w:type="dxa"/>
          </w:tcPr>
          <w:p w:rsidR="008D1B2A" w:rsidRDefault="008D1B2A" w:rsidP="00CC0F2F">
            <w:pPr>
              <w:pStyle w:val="TableParagraph"/>
              <w:ind w:left="140" w:right="126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предусмо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трено</w:t>
            </w:r>
            <w:proofErr w:type="spellEnd"/>
          </w:p>
        </w:tc>
        <w:tc>
          <w:tcPr>
            <w:tcW w:w="1171" w:type="dxa"/>
          </w:tcPr>
          <w:p w:rsidR="008D1B2A" w:rsidRDefault="008D1B2A" w:rsidP="00CC0F2F">
            <w:pPr>
              <w:pStyle w:val="TableParagraph"/>
              <w:spacing w:line="268" w:lineRule="exact"/>
              <w:ind w:left="17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</w:p>
        </w:tc>
        <w:tc>
          <w:tcPr>
            <w:tcW w:w="1546" w:type="dxa"/>
          </w:tcPr>
          <w:p w:rsidR="008D1B2A" w:rsidRDefault="008D1B2A" w:rsidP="00CC0F2F">
            <w:pPr>
              <w:pStyle w:val="TableParagraph"/>
              <w:ind w:left="152" w:right="136" w:firstLine="5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предусмотр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ено</w:t>
            </w:r>
            <w:proofErr w:type="spellEnd"/>
          </w:p>
        </w:tc>
        <w:tc>
          <w:tcPr>
            <w:tcW w:w="1212" w:type="dxa"/>
          </w:tcPr>
          <w:p w:rsidR="008D1B2A" w:rsidRDefault="008D1B2A" w:rsidP="00CC0F2F">
            <w:pPr>
              <w:pStyle w:val="TableParagraph"/>
              <w:ind w:left="119" w:right="109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предусмо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трено</w:t>
            </w:r>
            <w:proofErr w:type="spellEnd"/>
          </w:p>
        </w:tc>
        <w:tc>
          <w:tcPr>
            <w:tcW w:w="1755" w:type="dxa"/>
          </w:tcPr>
          <w:p w:rsidR="008D1B2A" w:rsidRPr="00D813AD" w:rsidRDefault="008D1B2A" w:rsidP="00CC0F2F">
            <w:pPr>
              <w:pStyle w:val="TableParagraph"/>
              <w:ind w:left="164" w:right="150" w:hanging="1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Используется</w:t>
            </w:r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электронное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обучение при</w:t>
            </w:r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813AD">
              <w:rPr>
                <w:sz w:val="24"/>
                <w:lang w:val="ru-RU"/>
              </w:rPr>
              <w:t>возникновени</w:t>
            </w:r>
            <w:proofErr w:type="spellEnd"/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и</w:t>
            </w:r>
            <w:r w:rsidRPr="00D813AD">
              <w:rPr>
                <w:spacing w:val="3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«режима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повышенной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готовности»</w:t>
            </w:r>
          </w:p>
        </w:tc>
        <w:tc>
          <w:tcPr>
            <w:tcW w:w="2124" w:type="dxa"/>
          </w:tcPr>
          <w:p w:rsidR="008D1B2A" w:rsidRDefault="008D1B2A" w:rsidP="00CC0F2F">
            <w:pPr>
              <w:pStyle w:val="TableParagraph"/>
              <w:ind w:left="193" w:right="159" w:hanging="1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 xml:space="preserve"> </w:t>
            </w:r>
          </w:p>
          <w:p w:rsidR="008D1B2A" w:rsidRDefault="008D1B2A" w:rsidP="00CC0F2F">
            <w:pPr>
              <w:pStyle w:val="TableParagraph"/>
              <w:ind w:left="193" w:right="159" w:hanging="17"/>
              <w:jc w:val="left"/>
              <w:rPr>
                <w:sz w:val="24"/>
              </w:rPr>
            </w:pPr>
            <w:r>
              <w:rPr>
                <w:sz w:val="24"/>
              </w:rPr>
              <w:t>СОГ</w:t>
            </w:r>
          </w:p>
        </w:tc>
        <w:tc>
          <w:tcPr>
            <w:tcW w:w="1812" w:type="dxa"/>
          </w:tcPr>
          <w:p w:rsidR="008D1B2A" w:rsidRPr="00D813AD" w:rsidRDefault="008D1B2A" w:rsidP="00CC0F2F">
            <w:pPr>
              <w:pStyle w:val="TableParagraph"/>
              <w:ind w:left="213" w:right="198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Календарный</w:t>
            </w:r>
            <w:r w:rsidRPr="00D813AD">
              <w:rPr>
                <w:spacing w:val="-58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учебный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график на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 xml:space="preserve">2026 </w:t>
            </w:r>
            <w:proofErr w:type="spellStart"/>
            <w:proofErr w:type="gramStart"/>
            <w:r w:rsidRPr="00D813AD">
              <w:rPr>
                <w:sz w:val="24"/>
                <w:lang w:val="ru-RU"/>
              </w:rPr>
              <w:t>уч.год</w:t>
            </w:r>
            <w:proofErr w:type="spellEnd"/>
            <w:proofErr w:type="gramEnd"/>
          </w:p>
          <w:p w:rsidR="008D1B2A" w:rsidRPr="00D813AD" w:rsidRDefault="008D1B2A" w:rsidP="00CC0F2F">
            <w:pPr>
              <w:pStyle w:val="TableParagraph"/>
              <w:ind w:left="209" w:right="198"/>
              <w:rPr>
                <w:sz w:val="24"/>
                <w:lang w:val="ru-RU"/>
              </w:rPr>
            </w:pPr>
          </w:p>
        </w:tc>
      </w:tr>
      <w:tr w:rsidR="008D1B2A" w:rsidTr="00CC0F2F">
        <w:trPr>
          <w:trHeight w:val="1932"/>
        </w:trPr>
        <w:tc>
          <w:tcPr>
            <w:tcW w:w="461" w:type="dxa"/>
          </w:tcPr>
          <w:p w:rsidR="008D1B2A" w:rsidRDefault="008D1B2A" w:rsidP="00CC0F2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515" w:type="dxa"/>
          </w:tcPr>
          <w:p w:rsidR="008D1B2A" w:rsidRPr="00D813AD" w:rsidRDefault="008D1B2A" w:rsidP="00CC0F2F">
            <w:pPr>
              <w:pStyle w:val="TableParagraph"/>
              <w:ind w:left="127" w:right="109" w:hanging="5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Дополнительная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образовательная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 xml:space="preserve">программа спортивной подготовки по дзюдо </w:t>
            </w:r>
          </w:p>
        </w:tc>
        <w:tc>
          <w:tcPr>
            <w:tcW w:w="981" w:type="dxa"/>
          </w:tcPr>
          <w:p w:rsidR="008D1B2A" w:rsidRDefault="008D1B2A" w:rsidP="00CC0F2F">
            <w:pPr>
              <w:pStyle w:val="TableParagraph"/>
              <w:spacing w:line="268" w:lineRule="exact"/>
              <w:ind w:left="131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очная</w:t>
            </w:r>
            <w:proofErr w:type="spellEnd"/>
          </w:p>
        </w:tc>
        <w:tc>
          <w:tcPr>
            <w:tcW w:w="1174" w:type="dxa"/>
          </w:tcPr>
          <w:p w:rsidR="008D1B2A" w:rsidRDefault="008D1B2A" w:rsidP="00CC0F2F">
            <w:pPr>
              <w:pStyle w:val="TableParagraph"/>
              <w:spacing w:line="268" w:lineRule="exact"/>
              <w:ind w:left="276"/>
              <w:jc w:val="left"/>
              <w:rPr>
                <w:sz w:val="24"/>
              </w:rPr>
            </w:pPr>
            <w:r>
              <w:rPr>
                <w:sz w:val="24"/>
              </w:rPr>
              <w:t xml:space="preserve">8-10 </w:t>
            </w:r>
            <w:proofErr w:type="spellStart"/>
            <w:r>
              <w:rPr>
                <w:sz w:val="24"/>
              </w:rPr>
              <w:t>лет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50" w:type="dxa"/>
          </w:tcPr>
          <w:p w:rsidR="008D1B2A" w:rsidRDefault="008D1B2A" w:rsidP="00CC0F2F">
            <w:pPr>
              <w:pStyle w:val="TableParagraph"/>
              <w:ind w:left="140" w:right="126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предусмо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трено</w:t>
            </w:r>
            <w:proofErr w:type="spellEnd"/>
          </w:p>
        </w:tc>
        <w:tc>
          <w:tcPr>
            <w:tcW w:w="1171" w:type="dxa"/>
          </w:tcPr>
          <w:p w:rsidR="008D1B2A" w:rsidRDefault="008D1B2A" w:rsidP="00CC0F2F">
            <w:pPr>
              <w:pStyle w:val="TableParagraph"/>
              <w:spacing w:line="268" w:lineRule="exact"/>
              <w:ind w:left="17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</w:p>
        </w:tc>
        <w:tc>
          <w:tcPr>
            <w:tcW w:w="1546" w:type="dxa"/>
          </w:tcPr>
          <w:p w:rsidR="008D1B2A" w:rsidRDefault="008D1B2A" w:rsidP="00CC0F2F">
            <w:pPr>
              <w:pStyle w:val="TableParagraph"/>
              <w:ind w:left="152" w:right="136" w:firstLine="5"/>
              <w:rPr>
                <w:sz w:val="24"/>
              </w:rPr>
            </w:pPr>
            <w:proofErr w:type="spellStart"/>
            <w:r>
              <w:rPr>
                <w:sz w:val="24"/>
              </w:rPr>
              <w:t>Весовая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12" w:type="dxa"/>
          </w:tcPr>
          <w:p w:rsidR="008D1B2A" w:rsidRDefault="008D1B2A" w:rsidP="00CC0F2F">
            <w:pPr>
              <w:pStyle w:val="TableParagraph"/>
              <w:ind w:left="119" w:right="109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судейская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инструкторская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55" w:type="dxa"/>
          </w:tcPr>
          <w:p w:rsidR="008D1B2A" w:rsidRPr="00D813AD" w:rsidRDefault="008D1B2A" w:rsidP="00CC0F2F">
            <w:pPr>
              <w:pStyle w:val="TableParagraph"/>
              <w:ind w:left="164" w:right="150" w:hanging="1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Используется</w:t>
            </w:r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электронное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обучение при</w:t>
            </w:r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813AD">
              <w:rPr>
                <w:sz w:val="24"/>
                <w:lang w:val="ru-RU"/>
              </w:rPr>
              <w:t>возникновени</w:t>
            </w:r>
            <w:proofErr w:type="spellEnd"/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и</w:t>
            </w:r>
            <w:r w:rsidRPr="00D813AD">
              <w:rPr>
                <w:spacing w:val="3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«режима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повышенной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готовности»</w:t>
            </w:r>
          </w:p>
        </w:tc>
        <w:tc>
          <w:tcPr>
            <w:tcW w:w="2124" w:type="dxa"/>
          </w:tcPr>
          <w:p w:rsidR="008D1B2A" w:rsidRPr="00D813AD" w:rsidRDefault="008D1B2A" w:rsidP="00CC0F2F">
            <w:pPr>
              <w:pStyle w:val="TableParagraph"/>
              <w:ind w:left="193" w:right="159" w:hanging="17"/>
              <w:jc w:val="left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 xml:space="preserve">Учебный план по виду спорта </w:t>
            </w:r>
          </w:p>
        </w:tc>
        <w:tc>
          <w:tcPr>
            <w:tcW w:w="1812" w:type="dxa"/>
          </w:tcPr>
          <w:p w:rsidR="008D1B2A" w:rsidRPr="00D813AD" w:rsidRDefault="008D1B2A" w:rsidP="00CC0F2F">
            <w:pPr>
              <w:pStyle w:val="TableParagraph"/>
              <w:ind w:left="213" w:right="198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Календарный</w:t>
            </w:r>
            <w:r w:rsidRPr="00D813AD">
              <w:rPr>
                <w:spacing w:val="-58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учебный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график на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 xml:space="preserve">2026 </w:t>
            </w:r>
            <w:proofErr w:type="spellStart"/>
            <w:proofErr w:type="gramStart"/>
            <w:r w:rsidRPr="00D813AD">
              <w:rPr>
                <w:sz w:val="24"/>
                <w:lang w:val="ru-RU"/>
              </w:rPr>
              <w:t>уч.год</w:t>
            </w:r>
            <w:proofErr w:type="spellEnd"/>
            <w:proofErr w:type="gramEnd"/>
          </w:p>
          <w:p w:rsidR="008D1B2A" w:rsidRPr="00D813AD" w:rsidRDefault="008D1B2A" w:rsidP="00CC0F2F">
            <w:pPr>
              <w:pStyle w:val="TableParagraph"/>
              <w:ind w:left="209" w:right="198"/>
              <w:rPr>
                <w:sz w:val="24"/>
                <w:lang w:val="ru-RU"/>
              </w:rPr>
            </w:pPr>
          </w:p>
        </w:tc>
      </w:tr>
      <w:tr w:rsidR="008D1B2A" w:rsidTr="00CC0F2F">
        <w:trPr>
          <w:trHeight w:val="2210"/>
        </w:trPr>
        <w:tc>
          <w:tcPr>
            <w:tcW w:w="461" w:type="dxa"/>
          </w:tcPr>
          <w:p w:rsidR="008D1B2A" w:rsidRDefault="008D1B2A" w:rsidP="00CC0F2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15" w:type="dxa"/>
          </w:tcPr>
          <w:p w:rsidR="008D1B2A" w:rsidRPr="00D813AD" w:rsidRDefault="008D1B2A" w:rsidP="00CC0F2F">
            <w:pPr>
              <w:pStyle w:val="TableParagraph"/>
              <w:ind w:left="134" w:right="118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Дополнительная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образовательная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 xml:space="preserve">программа спортивной подготовки по самбо </w:t>
            </w:r>
          </w:p>
        </w:tc>
        <w:tc>
          <w:tcPr>
            <w:tcW w:w="981" w:type="dxa"/>
          </w:tcPr>
          <w:p w:rsidR="008D1B2A" w:rsidRDefault="008D1B2A" w:rsidP="00CC0F2F">
            <w:pPr>
              <w:pStyle w:val="TableParagraph"/>
              <w:spacing w:line="268" w:lineRule="exact"/>
              <w:ind w:left="131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очная</w:t>
            </w:r>
            <w:proofErr w:type="spellEnd"/>
          </w:p>
        </w:tc>
        <w:tc>
          <w:tcPr>
            <w:tcW w:w="1174" w:type="dxa"/>
          </w:tcPr>
          <w:p w:rsidR="008D1B2A" w:rsidRDefault="008D1B2A" w:rsidP="00CC0F2F">
            <w:pPr>
              <w:pStyle w:val="TableParagraph"/>
              <w:spacing w:line="268" w:lineRule="exact"/>
              <w:ind w:left="276"/>
              <w:jc w:val="left"/>
              <w:rPr>
                <w:sz w:val="24"/>
              </w:rPr>
            </w:pPr>
            <w:r>
              <w:rPr>
                <w:sz w:val="24"/>
              </w:rPr>
              <w:t xml:space="preserve">8-10 </w:t>
            </w:r>
            <w:proofErr w:type="spellStart"/>
            <w:r>
              <w:rPr>
                <w:sz w:val="24"/>
              </w:rPr>
              <w:t>лет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50" w:type="dxa"/>
          </w:tcPr>
          <w:p w:rsidR="008D1B2A" w:rsidRDefault="008D1B2A" w:rsidP="00CC0F2F">
            <w:pPr>
              <w:pStyle w:val="TableParagraph"/>
              <w:ind w:left="140" w:right="126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предусмо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трено</w:t>
            </w:r>
            <w:proofErr w:type="spellEnd"/>
          </w:p>
        </w:tc>
        <w:tc>
          <w:tcPr>
            <w:tcW w:w="1171" w:type="dxa"/>
          </w:tcPr>
          <w:p w:rsidR="008D1B2A" w:rsidRDefault="008D1B2A" w:rsidP="00CC0F2F">
            <w:pPr>
              <w:pStyle w:val="TableParagraph"/>
              <w:spacing w:line="268" w:lineRule="exact"/>
              <w:ind w:left="17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</w:p>
        </w:tc>
        <w:tc>
          <w:tcPr>
            <w:tcW w:w="1546" w:type="dxa"/>
          </w:tcPr>
          <w:p w:rsidR="008D1B2A" w:rsidRDefault="008D1B2A" w:rsidP="00CC0F2F">
            <w:pPr>
              <w:pStyle w:val="TableParagraph"/>
              <w:ind w:left="152" w:right="136" w:firstLine="5"/>
              <w:rPr>
                <w:sz w:val="24"/>
              </w:rPr>
            </w:pPr>
            <w:proofErr w:type="spellStart"/>
            <w:r>
              <w:rPr>
                <w:sz w:val="24"/>
              </w:rPr>
              <w:t>Весовая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категория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1212" w:type="dxa"/>
          </w:tcPr>
          <w:p w:rsidR="008D1B2A" w:rsidRDefault="008D1B2A" w:rsidP="00CC0F2F">
            <w:pPr>
              <w:pStyle w:val="TableParagraph"/>
              <w:ind w:left="119" w:right="109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судейская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инструкторская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55" w:type="dxa"/>
          </w:tcPr>
          <w:p w:rsidR="008D1B2A" w:rsidRPr="00D813AD" w:rsidRDefault="008D1B2A" w:rsidP="00CC0F2F">
            <w:pPr>
              <w:pStyle w:val="TableParagraph"/>
              <w:ind w:left="164" w:right="150" w:hanging="1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Используется</w:t>
            </w:r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электронное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обучение при</w:t>
            </w:r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813AD">
              <w:rPr>
                <w:sz w:val="24"/>
                <w:lang w:val="ru-RU"/>
              </w:rPr>
              <w:t>возникновени</w:t>
            </w:r>
            <w:proofErr w:type="spellEnd"/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и</w:t>
            </w:r>
            <w:r w:rsidRPr="00D813AD">
              <w:rPr>
                <w:spacing w:val="3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«режима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повышенной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готовности»</w:t>
            </w:r>
          </w:p>
        </w:tc>
        <w:tc>
          <w:tcPr>
            <w:tcW w:w="2124" w:type="dxa"/>
          </w:tcPr>
          <w:p w:rsidR="008D1B2A" w:rsidRPr="00D813AD" w:rsidRDefault="008D1B2A" w:rsidP="00CC0F2F">
            <w:pPr>
              <w:pStyle w:val="TableParagraph"/>
              <w:ind w:left="193" w:right="159" w:hanging="17"/>
              <w:jc w:val="left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Учебный план по виду спорта</w:t>
            </w:r>
          </w:p>
        </w:tc>
        <w:tc>
          <w:tcPr>
            <w:tcW w:w="1812" w:type="dxa"/>
          </w:tcPr>
          <w:p w:rsidR="008D1B2A" w:rsidRPr="00D813AD" w:rsidRDefault="008D1B2A" w:rsidP="00CC0F2F">
            <w:pPr>
              <w:pStyle w:val="TableParagraph"/>
              <w:ind w:left="213" w:right="198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Календарный</w:t>
            </w:r>
            <w:r w:rsidRPr="00D813AD">
              <w:rPr>
                <w:spacing w:val="-58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учебный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график на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 xml:space="preserve">2026 </w:t>
            </w:r>
            <w:proofErr w:type="spellStart"/>
            <w:proofErr w:type="gramStart"/>
            <w:r w:rsidRPr="00D813AD">
              <w:rPr>
                <w:sz w:val="24"/>
                <w:lang w:val="ru-RU"/>
              </w:rPr>
              <w:t>уч.год</w:t>
            </w:r>
            <w:proofErr w:type="spellEnd"/>
            <w:proofErr w:type="gramEnd"/>
          </w:p>
          <w:p w:rsidR="008D1B2A" w:rsidRPr="00D813AD" w:rsidRDefault="008D1B2A" w:rsidP="00CC0F2F">
            <w:pPr>
              <w:pStyle w:val="TableParagraph"/>
              <w:ind w:left="209" w:right="198"/>
              <w:rPr>
                <w:sz w:val="24"/>
                <w:lang w:val="ru-RU"/>
              </w:rPr>
            </w:pPr>
          </w:p>
        </w:tc>
      </w:tr>
      <w:tr w:rsidR="008D1B2A" w:rsidTr="00CC0F2F">
        <w:trPr>
          <w:trHeight w:val="2210"/>
        </w:trPr>
        <w:tc>
          <w:tcPr>
            <w:tcW w:w="461" w:type="dxa"/>
          </w:tcPr>
          <w:p w:rsidR="008D1B2A" w:rsidRDefault="008D1B2A" w:rsidP="00CC0F2F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15" w:type="dxa"/>
          </w:tcPr>
          <w:p w:rsidR="008D1B2A" w:rsidRPr="00D813AD" w:rsidRDefault="008D1B2A" w:rsidP="00CC0F2F">
            <w:pPr>
              <w:pStyle w:val="TableParagraph"/>
              <w:ind w:left="134" w:right="118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Дополнительная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образовательная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 xml:space="preserve">программа спортивной подготовки по вольной борьбе </w:t>
            </w:r>
          </w:p>
        </w:tc>
        <w:tc>
          <w:tcPr>
            <w:tcW w:w="981" w:type="dxa"/>
          </w:tcPr>
          <w:p w:rsidR="008D1B2A" w:rsidRDefault="008D1B2A" w:rsidP="00CC0F2F">
            <w:pPr>
              <w:pStyle w:val="TableParagraph"/>
              <w:spacing w:line="268" w:lineRule="exact"/>
              <w:ind w:left="131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очная</w:t>
            </w:r>
            <w:proofErr w:type="spellEnd"/>
          </w:p>
        </w:tc>
        <w:tc>
          <w:tcPr>
            <w:tcW w:w="1174" w:type="dxa"/>
          </w:tcPr>
          <w:p w:rsidR="008D1B2A" w:rsidRDefault="008D1B2A" w:rsidP="00CC0F2F">
            <w:pPr>
              <w:pStyle w:val="TableParagraph"/>
              <w:spacing w:line="268" w:lineRule="exact"/>
              <w:ind w:left="276"/>
              <w:jc w:val="left"/>
              <w:rPr>
                <w:sz w:val="24"/>
              </w:rPr>
            </w:pPr>
            <w:r>
              <w:rPr>
                <w:sz w:val="24"/>
              </w:rPr>
              <w:t xml:space="preserve">8-лет </w:t>
            </w:r>
          </w:p>
        </w:tc>
        <w:tc>
          <w:tcPr>
            <w:tcW w:w="1250" w:type="dxa"/>
          </w:tcPr>
          <w:p w:rsidR="008D1B2A" w:rsidRDefault="008D1B2A" w:rsidP="00CC0F2F">
            <w:pPr>
              <w:pStyle w:val="TableParagraph"/>
              <w:ind w:left="140" w:right="126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предусмо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трено</w:t>
            </w:r>
            <w:proofErr w:type="spellEnd"/>
          </w:p>
        </w:tc>
        <w:tc>
          <w:tcPr>
            <w:tcW w:w="1171" w:type="dxa"/>
          </w:tcPr>
          <w:p w:rsidR="008D1B2A" w:rsidRDefault="008D1B2A" w:rsidP="00CC0F2F">
            <w:pPr>
              <w:pStyle w:val="TableParagraph"/>
              <w:spacing w:line="268" w:lineRule="exact"/>
              <w:ind w:left="17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</w:p>
        </w:tc>
        <w:tc>
          <w:tcPr>
            <w:tcW w:w="1546" w:type="dxa"/>
          </w:tcPr>
          <w:p w:rsidR="008D1B2A" w:rsidRDefault="008D1B2A" w:rsidP="00CC0F2F">
            <w:pPr>
              <w:pStyle w:val="TableParagraph"/>
              <w:ind w:left="152" w:right="136" w:firstLine="5"/>
              <w:rPr>
                <w:sz w:val="24"/>
              </w:rPr>
            </w:pPr>
            <w:proofErr w:type="spellStart"/>
            <w:r>
              <w:rPr>
                <w:sz w:val="24"/>
              </w:rPr>
              <w:t>Весовая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категория</w:t>
            </w:r>
            <w:proofErr w:type="spellEnd"/>
          </w:p>
        </w:tc>
        <w:tc>
          <w:tcPr>
            <w:tcW w:w="1212" w:type="dxa"/>
          </w:tcPr>
          <w:p w:rsidR="008D1B2A" w:rsidRDefault="008D1B2A" w:rsidP="00CC0F2F">
            <w:pPr>
              <w:pStyle w:val="TableParagraph"/>
              <w:ind w:left="119" w:right="109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судейская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инструкторская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55" w:type="dxa"/>
          </w:tcPr>
          <w:p w:rsidR="008D1B2A" w:rsidRPr="00D813AD" w:rsidRDefault="008D1B2A" w:rsidP="00CC0F2F">
            <w:pPr>
              <w:pStyle w:val="TableParagraph"/>
              <w:ind w:left="164" w:right="150" w:hanging="1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Используется</w:t>
            </w:r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электронное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обучение при</w:t>
            </w:r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813AD">
              <w:rPr>
                <w:sz w:val="24"/>
                <w:lang w:val="ru-RU"/>
              </w:rPr>
              <w:t>возникновени</w:t>
            </w:r>
            <w:proofErr w:type="spellEnd"/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и</w:t>
            </w:r>
            <w:r w:rsidRPr="00D813AD">
              <w:rPr>
                <w:spacing w:val="3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«режима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повышенной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готовности»</w:t>
            </w:r>
          </w:p>
        </w:tc>
        <w:tc>
          <w:tcPr>
            <w:tcW w:w="2124" w:type="dxa"/>
          </w:tcPr>
          <w:p w:rsidR="008D1B2A" w:rsidRPr="00D813AD" w:rsidRDefault="008D1B2A" w:rsidP="00CC0F2F">
            <w:pPr>
              <w:rPr>
                <w:lang w:val="ru-RU"/>
              </w:rPr>
            </w:pPr>
            <w:r w:rsidRPr="00D813AD">
              <w:rPr>
                <w:sz w:val="24"/>
                <w:lang w:val="ru-RU"/>
              </w:rPr>
              <w:t xml:space="preserve">Учебный план по виду спорта </w:t>
            </w:r>
          </w:p>
        </w:tc>
        <w:tc>
          <w:tcPr>
            <w:tcW w:w="1812" w:type="dxa"/>
          </w:tcPr>
          <w:p w:rsidR="008D1B2A" w:rsidRPr="00D813AD" w:rsidRDefault="008D1B2A" w:rsidP="00CC0F2F">
            <w:pPr>
              <w:pStyle w:val="TableParagraph"/>
              <w:ind w:left="213" w:right="198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Календарный</w:t>
            </w:r>
            <w:r w:rsidRPr="00D813AD">
              <w:rPr>
                <w:spacing w:val="-58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учебный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график на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 xml:space="preserve">2026 </w:t>
            </w:r>
            <w:proofErr w:type="spellStart"/>
            <w:proofErr w:type="gramStart"/>
            <w:r w:rsidRPr="00D813AD">
              <w:rPr>
                <w:sz w:val="24"/>
                <w:lang w:val="ru-RU"/>
              </w:rPr>
              <w:t>уч.год</w:t>
            </w:r>
            <w:proofErr w:type="spellEnd"/>
            <w:proofErr w:type="gramEnd"/>
          </w:p>
          <w:p w:rsidR="008D1B2A" w:rsidRPr="00D813AD" w:rsidRDefault="008D1B2A" w:rsidP="00CC0F2F">
            <w:pPr>
              <w:pStyle w:val="TableParagraph"/>
              <w:ind w:left="209" w:right="198"/>
              <w:rPr>
                <w:sz w:val="24"/>
                <w:lang w:val="ru-RU"/>
              </w:rPr>
            </w:pPr>
          </w:p>
        </w:tc>
      </w:tr>
      <w:tr w:rsidR="008D1B2A" w:rsidTr="00CC0F2F">
        <w:trPr>
          <w:trHeight w:val="2210"/>
        </w:trPr>
        <w:tc>
          <w:tcPr>
            <w:tcW w:w="461" w:type="dxa"/>
          </w:tcPr>
          <w:p w:rsidR="008D1B2A" w:rsidRDefault="008D1B2A" w:rsidP="00CC0F2F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15" w:type="dxa"/>
          </w:tcPr>
          <w:p w:rsidR="008D1B2A" w:rsidRPr="00D813AD" w:rsidRDefault="008D1B2A" w:rsidP="00CC0F2F">
            <w:pPr>
              <w:pStyle w:val="TableParagraph"/>
              <w:ind w:left="134" w:right="118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Дополнительная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образовательная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 xml:space="preserve">программа спортивной подготовки по футболу </w:t>
            </w:r>
          </w:p>
        </w:tc>
        <w:tc>
          <w:tcPr>
            <w:tcW w:w="981" w:type="dxa"/>
          </w:tcPr>
          <w:p w:rsidR="008D1B2A" w:rsidRDefault="008D1B2A" w:rsidP="00CC0F2F">
            <w:pPr>
              <w:pStyle w:val="TableParagraph"/>
              <w:spacing w:line="268" w:lineRule="exact"/>
              <w:ind w:left="131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очная</w:t>
            </w:r>
            <w:proofErr w:type="spellEnd"/>
          </w:p>
        </w:tc>
        <w:tc>
          <w:tcPr>
            <w:tcW w:w="1174" w:type="dxa"/>
          </w:tcPr>
          <w:p w:rsidR="008D1B2A" w:rsidRDefault="008D1B2A" w:rsidP="00CC0F2F">
            <w:pPr>
              <w:pStyle w:val="TableParagraph"/>
              <w:spacing w:line="268" w:lineRule="exact"/>
              <w:ind w:left="276"/>
              <w:jc w:val="left"/>
              <w:rPr>
                <w:sz w:val="24"/>
              </w:rPr>
            </w:pPr>
            <w:r>
              <w:rPr>
                <w:sz w:val="24"/>
              </w:rPr>
              <w:t xml:space="preserve">8-лет </w:t>
            </w:r>
          </w:p>
        </w:tc>
        <w:tc>
          <w:tcPr>
            <w:tcW w:w="1250" w:type="dxa"/>
          </w:tcPr>
          <w:p w:rsidR="008D1B2A" w:rsidRDefault="008D1B2A" w:rsidP="00CC0F2F">
            <w:pPr>
              <w:pStyle w:val="TableParagraph"/>
              <w:ind w:left="140" w:right="126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предусмо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трено</w:t>
            </w:r>
            <w:proofErr w:type="spellEnd"/>
          </w:p>
        </w:tc>
        <w:tc>
          <w:tcPr>
            <w:tcW w:w="1171" w:type="dxa"/>
          </w:tcPr>
          <w:p w:rsidR="008D1B2A" w:rsidRDefault="008D1B2A" w:rsidP="00CC0F2F">
            <w:pPr>
              <w:pStyle w:val="TableParagraph"/>
              <w:spacing w:line="268" w:lineRule="exact"/>
              <w:ind w:left="17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</w:p>
        </w:tc>
        <w:tc>
          <w:tcPr>
            <w:tcW w:w="1546" w:type="dxa"/>
          </w:tcPr>
          <w:p w:rsidR="008D1B2A" w:rsidRDefault="008D1B2A" w:rsidP="00CC0F2F">
            <w:pPr>
              <w:pStyle w:val="TableParagraph"/>
              <w:ind w:left="152" w:right="136" w:firstLine="5"/>
              <w:rPr>
                <w:sz w:val="24"/>
              </w:rPr>
            </w:pPr>
            <w:proofErr w:type="spellStart"/>
            <w:r>
              <w:rPr>
                <w:sz w:val="24"/>
              </w:rPr>
              <w:t>футбол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12" w:type="dxa"/>
          </w:tcPr>
          <w:p w:rsidR="008D1B2A" w:rsidRDefault="008D1B2A" w:rsidP="00CC0F2F">
            <w:pPr>
              <w:pStyle w:val="TableParagraph"/>
              <w:ind w:left="119" w:right="109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судейская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инструкторская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55" w:type="dxa"/>
          </w:tcPr>
          <w:p w:rsidR="008D1B2A" w:rsidRPr="00D813AD" w:rsidRDefault="008D1B2A" w:rsidP="00CC0F2F">
            <w:pPr>
              <w:pStyle w:val="TableParagraph"/>
              <w:ind w:left="164" w:right="150" w:hanging="1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Используется</w:t>
            </w:r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электронное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обучение при</w:t>
            </w:r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813AD">
              <w:rPr>
                <w:sz w:val="24"/>
                <w:lang w:val="ru-RU"/>
              </w:rPr>
              <w:t>возникновени</w:t>
            </w:r>
            <w:proofErr w:type="spellEnd"/>
            <w:r w:rsidRPr="00D813AD">
              <w:rPr>
                <w:spacing w:val="-57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и</w:t>
            </w:r>
            <w:r w:rsidRPr="00D813AD">
              <w:rPr>
                <w:spacing w:val="3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«режима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повышенной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готовности»</w:t>
            </w:r>
          </w:p>
        </w:tc>
        <w:tc>
          <w:tcPr>
            <w:tcW w:w="2124" w:type="dxa"/>
          </w:tcPr>
          <w:p w:rsidR="008D1B2A" w:rsidRPr="00D813AD" w:rsidRDefault="008D1B2A" w:rsidP="00CC0F2F">
            <w:pPr>
              <w:rPr>
                <w:lang w:val="ru-RU"/>
              </w:rPr>
            </w:pPr>
            <w:r w:rsidRPr="00D813AD">
              <w:rPr>
                <w:sz w:val="24"/>
                <w:lang w:val="ru-RU"/>
              </w:rPr>
              <w:t xml:space="preserve">Учебный план по виду спорта </w:t>
            </w:r>
          </w:p>
        </w:tc>
        <w:tc>
          <w:tcPr>
            <w:tcW w:w="1812" w:type="dxa"/>
          </w:tcPr>
          <w:p w:rsidR="008D1B2A" w:rsidRPr="00D813AD" w:rsidRDefault="008D1B2A" w:rsidP="00CC0F2F">
            <w:pPr>
              <w:pStyle w:val="TableParagraph"/>
              <w:ind w:left="213" w:right="198"/>
              <w:rPr>
                <w:sz w:val="24"/>
                <w:lang w:val="ru-RU"/>
              </w:rPr>
            </w:pPr>
            <w:r w:rsidRPr="00D813AD">
              <w:rPr>
                <w:sz w:val="24"/>
                <w:lang w:val="ru-RU"/>
              </w:rPr>
              <w:t>Календарный</w:t>
            </w:r>
            <w:r w:rsidRPr="00D813AD">
              <w:rPr>
                <w:spacing w:val="-58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учебный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>график на</w:t>
            </w:r>
            <w:r w:rsidRPr="00D813AD">
              <w:rPr>
                <w:spacing w:val="1"/>
                <w:sz w:val="24"/>
                <w:lang w:val="ru-RU"/>
              </w:rPr>
              <w:t xml:space="preserve"> </w:t>
            </w:r>
            <w:r w:rsidRPr="00D813AD">
              <w:rPr>
                <w:sz w:val="24"/>
                <w:lang w:val="ru-RU"/>
              </w:rPr>
              <w:t xml:space="preserve">2026 </w:t>
            </w:r>
            <w:proofErr w:type="spellStart"/>
            <w:proofErr w:type="gramStart"/>
            <w:r w:rsidRPr="00D813AD">
              <w:rPr>
                <w:sz w:val="24"/>
                <w:lang w:val="ru-RU"/>
              </w:rPr>
              <w:t>уч.год</w:t>
            </w:r>
            <w:proofErr w:type="spellEnd"/>
            <w:proofErr w:type="gramEnd"/>
          </w:p>
          <w:p w:rsidR="008D1B2A" w:rsidRPr="00D813AD" w:rsidRDefault="008D1B2A" w:rsidP="00CC0F2F">
            <w:pPr>
              <w:pStyle w:val="TableParagraph"/>
              <w:ind w:left="209" w:right="198"/>
              <w:rPr>
                <w:sz w:val="24"/>
                <w:lang w:val="ru-RU"/>
              </w:rPr>
            </w:pPr>
          </w:p>
        </w:tc>
      </w:tr>
    </w:tbl>
    <w:p w:rsidR="008D1B2A" w:rsidRDefault="008D1B2A" w:rsidP="008D1B2A">
      <w:pPr>
        <w:pStyle w:val="a3"/>
        <w:rPr>
          <w:sz w:val="24"/>
        </w:rPr>
      </w:pPr>
    </w:p>
    <w:p w:rsidR="008D1B2A" w:rsidRPr="00D813AD" w:rsidRDefault="008D1B2A" w:rsidP="008D1B2A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D813AD">
        <w:rPr>
          <w:rFonts w:ascii="Times New Roman" w:hAnsi="Times New Roman" w:cs="Times New Roman"/>
          <w:sz w:val="28"/>
          <w:szCs w:val="28"/>
        </w:rPr>
        <w:t>Реализуемые образовательные программы</w:t>
      </w:r>
      <w:r w:rsidRPr="00D813AD">
        <w:rPr>
          <w:rFonts w:ascii="Times New Roman" w:hAnsi="Times New Roman" w:cs="Times New Roman"/>
          <w:sz w:val="28"/>
          <w:szCs w:val="28"/>
        </w:rPr>
        <w:tab/>
        <w:t>Дополнительные образовательные программы спортивной подготовки по видам спорта: «дзюдо»,  «спортивн</w:t>
      </w:r>
      <w:r>
        <w:rPr>
          <w:rFonts w:ascii="Times New Roman" w:hAnsi="Times New Roman" w:cs="Times New Roman"/>
          <w:sz w:val="28"/>
          <w:szCs w:val="28"/>
        </w:rPr>
        <w:t xml:space="preserve">ая борьба», «футбол», </w:t>
      </w:r>
      <w:r w:rsidRPr="00D813AD">
        <w:rPr>
          <w:rFonts w:ascii="Times New Roman" w:hAnsi="Times New Roman" w:cs="Times New Roman"/>
          <w:sz w:val="28"/>
          <w:szCs w:val="28"/>
        </w:rPr>
        <w:t xml:space="preserve">разработаны в соответствии с действующим законодательством и нормативно-правовыми актами Российской Федерации с учетом современных тенденций развития культивируемых видов спорта на основе передового опыта обучения, практических рекомендаций спортивной медицины, теории и методики физического воспитания, </w:t>
      </w:r>
      <w:r w:rsidRPr="00D813AD">
        <w:rPr>
          <w:rFonts w:ascii="Times New Roman" w:hAnsi="Times New Roman" w:cs="Times New Roman"/>
          <w:sz w:val="28"/>
          <w:szCs w:val="28"/>
        </w:rPr>
        <w:lastRenderedPageBreak/>
        <w:t>педагогики, физиологии, гигиены, психологии. Программы содержат весь комплекс параметров учебно-тренировочного процесса, включая систему контроля, рабочие программы по видам спорта, особенности осуществления спортивной подготовки, условия реализации дополнительных образовательных программ спортивной подготовки:</w:t>
      </w:r>
    </w:p>
    <w:p w:rsidR="008D1B2A" w:rsidRDefault="008D1B2A" w:rsidP="008D1B2A">
      <w:pPr>
        <w:rPr>
          <w:rFonts w:ascii="Times New Roman" w:hAnsi="Times New Roman" w:cs="Times New Roman"/>
          <w:sz w:val="28"/>
          <w:szCs w:val="28"/>
        </w:rPr>
      </w:pPr>
      <w:r w:rsidRPr="00D813AD">
        <w:rPr>
          <w:rFonts w:ascii="Times New Roman" w:hAnsi="Times New Roman" w:cs="Times New Roman"/>
          <w:sz w:val="28"/>
          <w:szCs w:val="28"/>
        </w:rPr>
        <w:t>Язык(и), на котором (</w:t>
      </w:r>
      <w:proofErr w:type="spellStart"/>
      <w:r w:rsidRPr="00D813AD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813AD">
        <w:rPr>
          <w:rFonts w:ascii="Times New Roman" w:hAnsi="Times New Roman" w:cs="Times New Roman"/>
          <w:sz w:val="28"/>
          <w:szCs w:val="28"/>
        </w:rPr>
        <w:t>) осуществляется образование (обучение)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813AD">
        <w:rPr>
          <w:rFonts w:ascii="Times New Roman" w:hAnsi="Times New Roman" w:cs="Times New Roman"/>
          <w:sz w:val="28"/>
          <w:szCs w:val="28"/>
        </w:rPr>
        <w:tab/>
        <w:t xml:space="preserve">Русский и чеченский. </w:t>
      </w:r>
    </w:p>
    <w:p w:rsidR="008D1B2A" w:rsidRPr="00D813AD" w:rsidRDefault="008D1B2A" w:rsidP="008D1B2A">
      <w:pPr>
        <w:rPr>
          <w:rFonts w:ascii="Times New Roman" w:hAnsi="Times New Roman" w:cs="Times New Roman"/>
          <w:sz w:val="28"/>
          <w:szCs w:val="28"/>
        </w:rPr>
      </w:pPr>
      <w:r w:rsidRPr="00D813AD">
        <w:rPr>
          <w:rFonts w:ascii="Times New Roman" w:hAnsi="Times New Roman" w:cs="Times New Roman"/>
          <w:sz w:val="28"/>
          <w:szCs w:val="28"/>
        </w:rPr>
        <w:t xml:space="preserve">Информация 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образовательной программы, по которой состоялся </w:t>
      </w:r>
      <w:proofErr w:type="gramStart"/>
      <w:r w:rsidRPr="00D813AD">
        <w:rPr>
          <w:rFonts w:ascii="Times New Roman" w:hAnsi="Times New Roman" w:cs="Times New Roman"/>
          <w:sz w:val="28"/>
          <w:szCs w:val="28"/>
        </w:rPr>
        <w:t>выпуск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813AD">
        <w:rPr>
          <w:rFonts w:ascii="Times New Roman" w:hAnsi="Times New Roman" w:cs="Times New Roman"/>
          <w:sz w:val="28"/>
          <w:szCs w:val="28"/>
        </w:rPr>
        <w:t xml:space="preserve"> </w:t>
      </w:r>
      <w:r w:rsidRPr="00223D64">
        <w:rPr>
          <w:rFonts w:ascii="Times New Roman" w:hAnsi="Times New Roman" w:cs="Times New Roman"/>
          <w:b/>
          <w:sz w:val="28"/>
          <w:szCs w:val="28"/>
          <w:u w:val="single"/>
        </w:rPr>
        <w:t>не</w:t>
      </w:r>
      <w:proofErr w:type="gramEnd"/>
      <w:r w:rsidRPr="00223D6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предусмотрено</w:t>
      </w:r>
    </w:p>
    <w:p w:rsidR="008D1B2A" w:rsidRPr="00D813AD" w:rsidRDefault="008D1B2A" w:rsidP="008D1B2A">
      <w:pPr>
        <w:rPr>
          <w:rFonts w:ascii="Times New Roman" w:hAnsi="Times New Roman" w:cs="Times New Roman"/>
          <w:sz w:val="28"/>
          <w:szCs w:val="28"/>
        </w:rPr>
      </w:pPr>
      <w:r w:rsidRPr="00D813AD">
        <w:rPr>
          <w:rFonts w:ascii="Times New Roman" w:hAnsi="Times New Roman" w:cs="Times New Roman"/>
          <w:sz w:val="28"/>
          <w:szCs w:val="28"/>
        </w:rPr>
        <w:t>Числен</w:t>
      </w:r>
      <w:r>
        <w:rPr>
          <w:rFonts w:ascii="Times New Roman" w:hAnsi="Times New Roman" w:cs="Times New Roman"/>
          <w:sz w:val="28"/>
          <w:szCs w:val="28"/>
        </w:rPr>
        <w:t xml:space="preserve">ность обучающихся, в том числе: общая численность обучающихся -766 человек </w:t>
      </w:r>
    </w:p>
    <w:p w:rsidR="008D1B2A" w:rsidRPr="00D813AD" w:rsidRDefault="008D1B2A" w:rsidP="008D1B2A">
      <w:pPr>
        <w:rPr>
          <w:rFonts w:ascii="Times New Roman" w:hAnsi="Times New Roman" w:cs="Times New Roman"/>
          <w:sz w:val="28"/>
          <w:szCs w:val="28"/>
        </w:rPr>
      </w:pPr>
      <w:r w:rsidRPr="00D813AD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</w:t>
      </w:r>
      <w:r>
        <w:rPr>
          <w:rFonts w:ascii="Times New Roman" w:hAnsi="Times New Roman" w:cs="Times New Roman"/>
          <w:sz w:val="28"/>
          <w:szCs w:val="28"/>
        </w:rPr>
        <w:t>гражданами) -</w:t>
      </w:r>
      <w:r w:rsidRPr="00D813AD">
        <w:rPr>
          <w:rFonts w:ascii="Times New Roman" w:hAnsi="Times New Roman" w:cs="Times New Roman"/>
          <w:sz w:val="28"/>
          <w:szCs w:val="28"/>
        </w:rPr>
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</w:r>
      <w:r w:rsidRPr="00D813A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-766 </w:t>
      </w:r>
      <w:r w:rsidRPr="00D813AD">
        <w:rPr>
          <w:rFonts w:ascii="Times New Roman" w:hAnsi="Times New Roman" w:cs="Times New Roman"/>
          <w:sz w:val="28"/>
          <w:szCs w:val="28"/>
        </w:rPr>
        <w:t>человек</w:t>
      </w:r>
    </w:p>
    <w:p w:rsidR="008D1B2A" w:rsidRDefault="008D1B2A" w:rsidP="008D1B2A">
      <w:pPr>
        <w:tabs>
          <w:tab w:val="left" w:pos="1155"/>
        </w:tabs>
      </w:pPr>
    </w:p>
    <w:p w:rsidR="003A2A9B" w:rsidRDefault="003A2A9B"/>
    <w:sectPr w:rsidR="003A2A9B" w:rsidSect="008D1B2A">
      <w:pgSz w:w="16838" w:h="11906" w:orient="landscape"/>
      <w:pgMar w:top="568" w:right="536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E0B07"/>
    <w:multiLevelType w:val="hybridMultilevel"/>
    <w:tmpl w:val="6CAA4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839FD"/>
    <w:multiLevelType w:val="hybridMultilevel"/>
    <w:tmpl w:val="D5A6C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2A"/>
    <w:rsid w:val="003A2A9B"/>
    <w:rsid w:val="008D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B8EFD-20BC-4C7C-82F3-015AD9F4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B2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D1B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D1B2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2026-07-27T08:36:00Z</dcterms:created>
  <dcterms:modified xsi:type="dcterms:W3CDTF">2026-07-27T08:37:00Z</dcterms:modified>
</cp:coreProperties>
</file>